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54" w:rsidRPr="00516768" w:rsidRDefault="00EC3E2C" w:rsidP="00516768">
      <w:pPr>
        <w:pStyle w:val="KeinLeerraum"/>
        <w:rPr>
          <w:b/>
          <w:i/>
        </w:rPr>
      </w:pPr>
      <w:r w:rsidRPr="00516768">
        <w:rPr>
          <w:b/>
          <w:i/>
        </w:rPr>
        <w:t>Berliner Erklärung</w:t>
      </w:r>
      <w:r w:rsidR="00516768">
        <w:rPr>
          <w:b/>
          <w:i/>
        </w:rPr>
        <w:t xml:space="preserve"> </w:t>
      </w:r>
      <w:r w:rsidR="00516768" w:rsidRPr="00516768">
        <w:rPr>
          <w:b/>
          <w:i/>
        </w:rPr>
        <w:sym w:font="Wingdings" w:char="F0E0"/>
      </w:r>
      <w:r w:rsidR="00516768">
        <w:rPr>
          <w:b/>
          <w:i/>
        </w:rPr>
        <w:t xml:space="preserve"> </w:t>
      </w:r>
      <w:r>
        <w:t>verabschiedet von der ESN-Generalversammlung am 26. Juni 2026</w:t>
      </w:r>
    </w:p>
    <w:p w:rsidR="00EC3E2C" w:rsidRDefault="00EC3E2C" w:rsidP="00EC3E2C"/>
    <w:p w:rsidR="00EC3E2C" w:rsidRDefault="00EC3E2C" w:rsidP="00EC3E2C">
      <w:pPr>
        <w:pStyle w:val="KeinLeerraum"/>
      </w:pPr>
      <w:r>
        <w:t>Europa beherbergt eine reiche Vielfalt an Nationen, Regionen, Völker</w:t>
      </w:r>
      <w:r>
        <w:t xml:space="preserve">n, Sprachen, Glaubensrichtungen </w:t>
      </w:r>
      <w:r>
        <w:t xml:space="preserve">und Traditionen. </w:t>
      </w:r>
      <w:bookmarkStart w:id="0" w:name="_GoBack"/>
      <w:bookmarkEnd w:id="0"/>
    </w:p>
    <w:p w:rsidR="00EC3E2C" w:rsidRDefault="00EC3E2C" w:rsidP="00EC3E2C">
      <w:pPr>
        <w:pStyle w:val="KeinLeerraum"/>
      </w:pPr>
      <w:r>
        <w:t>Unser Kontinent ist dann aufgeblüht, wenn er diese Vielfalt respektiert</w:t>
      </w:r>
    </w:p>
    <w:p w:rsidR="00EC3E2C" w:rsidRDefault="00EC3E2C" w:rsidP="00EC3E2C">
      <w:pPr>
        <w:pStyle w:val="KeinLeerraum"/>
      </w:pPr>
      <w:r>
        <w:t>und seinen Völkern ermöglicht hat, ihre Zukunft selbst zu gestalten.</w:t>
      </w:r>
    </w:p>
    <w:p w:rsidR="00EC3E2C" w:rsidRDefault="00EC3E2C" w:rsidP="00EC3E2C">
      <w:pPr>
        <w:pStyle w:val="KeinLeerraum"/>
      </w:pPr>
      <w:r>
        <w:t>H</w:t>
      </w:r>
      <w:r>
        <w:t xml:space="preserve">eute jedoch wird diese Vielfalt </w:t>
      </w:r>
      <w:r>
        <w:t xml:space="preserve">zunehmend durch ideologische Konformität bedroht, </w:t>
      </w:r>
    </w:p>
    <w:p w:rsidR="00EC3E2C" w:rsidRDefault="00EC3E2C" w:rsidP="00EC3E2C">
      <w:r>
        <w:t xml:space="preserve">die als die einzig </w:t>
      </w:r>
      <w:r>
        <w:t>legitime Auslegung europäischer Werte dargestellt wird.</w:t>
      </w:r>
    </w:p>
    <w:p w:rsidR="002A3C05" w:rsidRDefault="00EC3E2C" w:rsidP="002A3C05">
      <w:pPr>
        <w:pStyle w:val="KeinLeerraum"/>
      </w:pPr>
      <w:r>
        <w:t xml:space="preserve">Wir, die Mitglieder der politischen Partei „Europa der </w:t>
      </w:r>
      <w:r>
        <w:t xml:space="preserve">souveränen Nationen“, vertreten </w:t>
      </w:r>
      <w:r>
        <w:t>Millionen europäischer Wähler, die sich für die Wa</w:t>
      </w:r>
      <w:r w:rsidR="002A3C05">
        <w:t xml:space="preserve">hrung der nationalen Identität, </w:t>
      </w:r>
      <w:r>
        <w:t>der demokratischen Selbstbestimmung, der Meinungsfreihe</w:t>
      </w:r>
      <w:r w:rsidR="002A3C05">
        <w:t xml:space="preserve">it, der Rechtsstaatlichkeit und </w:t>
      </w:r>
      <w:r>
        <w:t xml:space="preserve">des wirtschaftlichen Wohlstands einsetzen. </w:t>
      </w:r>
    </w:p>
    <w:p w:rsidR="00EC3E2C" w:rsidRDefault="00EC3E2C" w:rsidP="00EC3E2C">
      <w:r>
        <w:t xml:space="preserve">Versuche, diese Stimmen zum Schweigen zu bringen oder an den Rand zu drängen, </w:t>
      </w:r>
      <w:proofErr w:type="spellStart"/>
      <w:r>
        <w:t>s</w:t>
      </w:r>
      <w:r w:rsidR="002A3C05">
        <w:t>ind</w:t>
      </w:r>
      <w:r>
        <w:t>mit</w:t>
      </w:r>
      <w:proofErr w:type="spellEnd"/>
      <w:r>
        <w:t xml:space="preserve"> der Demokratie unvereinbar und müssen zurückgewiesen werden.</w:t>
      </w:r>
    </w:p>
    <w:p w:rsidR="00E375FA" w:rsidRDefault="00E375FA" w:rsidP="00E375FA">
      <w:r>
        <w:t>Wir bekennen uns zu folgenden Werten:</w:t>
      </w:r>
    </w:p>
    <w:p w:rsidR="00E375FA" w:rsidRDefault="00E375FA" w:rsidP="00E375FA">
      <w:r>
        <w:t>1. Demokratie</w:t>
      </w:r>
    </w:p>
    <w:p w:rsidR="00E375FA" w:rsidRDefault="00E375FA" w:rsidP="00E375FA">
      <w:pPr>
        <w:pStyle w:val="KeinLeerraum"/>
      </w:pPr>
      <w:r>
        <w:t>Wir glauben, dass der Wille des Volkes die wichtigs</w:t>
      </w:r>
      <w:r>
        <w:t xml:space="preserve">te Quelle legitimer politischer </w:t>
      </w:r>
      <w:r>
        <w:t>Autorität ist.</w:t>
      </w:r>
    </w:p>
    <w:p w:rsidR="00E375FA" w:rsidRDefault="00E375FA" w:rsidP="00E375FA">
      <w:pPr>
        <w:pStyle w:val="KeinLeerraum"/>
      </w:pPr>
      <w:r>
        <w:t>Wir setzen uns für freie und faire Wahlen, politischen Pluralismus und das Recht der Bürger ein,</w:t>
      </w:r>
    </w:p>
    <w:p w:rsidR="00E375FA" w:rsidRDefault="00E375FA" w:rsidP="00E375FA">
      <w:r>
        <w:t>politische Parteien und politische Richtungen ihrer Wahl zu unterstützen.</w:t>
      </w:r>
    </w:p>
    <w:p w:rsidR="003320FB" w:rsidRDefault="003320FB" w:rsidP="00E375FA"/>
    <w:p w:rsidR="00E375FA" w:rsidRDefault="00E375FA" w:rsidP="00E375FA">
      <w:r>
        <w:t>2. Freiheit</w:t>
      </w:r>
    </w:p>
    <w:p w:rsidR="00E375FA" w:rsidRDefault="00E375FA" w:rsidP="00E375FA">
      <w:pPr>
        <w:pStyle w:val="KeinLeerraum"/>
      </w:pPr>
      <w:r>
        <w:t>Wir glauben an die Freiheit der Meinungsäußerung, der Meinung, des Glaubens, der Religionsausübung, der Meinungsverschiedenheit,</w:t>
      </w:r>
      <w:r>
        <w:t xml:space="preserve"> </w:t>
      </w:r>
      <w:r>
        <w:t xml:space="preserve">der Versammlung und der Teilnahme am öffentlichen Leben. </w:t>
      </w:r>
    </w:p>
    <w:p w:rsidR="00E375FA" w:rsidRDefault="00E375FA" w:rsidP="00E375FA">
      <w:pPr>
        <w:pStyle w:val="KeinLeerraum"/>
      </w:pPr>
      <w:r>
        <w:t>D</w:t>
      </w:r>
      <w:r>
        <w:t xml:space="preserve">ie Meinungsfreiheit umfasst das </w:t>
      </w:r>
      <w:r>
        <w:t xml:space="preserve">unveräußerliche Recht auf Meinungen und Ideen, </w:t>
      </w:r>
    </w:p>
    <w:p w:rsidR="00EC3E2C" w:rsidRDefault="00E375FA" w:rsidP="00E375FA">
      <w:r>
        <w:t>die beleidigen, schockieren oder verstören.</w:t>
      </w:r>
    </w:p>
    <w:p w:rsidR="003320FB" w:rsidRDefault="003320FB" w:rsidP="00E375FA"/>
    <w:p w:rsidR="00E375FA" w:rsidRDefault="00E375FA" w:rsidP="00E375FA">
      <w:r>
        <w:t>3. Gleichheit</w:t>
      </w:r>
    </w:p>
    <w:p w:rsidR="00E375FA" w:rsidRDefault="00E375FA" w:rsidP="00E375FA">
      <w:pPr>
        <w:pStyle w:val="KeinLeerraum"/>
      </w:pPr>
      <w:r>
        <w:t>Wir glauben an die Gleichheit vor dem Gesetz. Wir lehnen jede Diskriminierung oder</w:t>
      </w:r>
    </w:p>
    <w:p w:rsidR="00E375FA" w:rsidRDefault="00E375FA" w:rsidP="00E375FA">
      <w:r>
        <w:t>Verfolgung von Personen aufgrund ihrer politischen Überzeugungen ab.</w:t>
      </w:r>
    </w:p>
    <w:p w:rsidR="003320FB" w:rsidRDefault="003320FB" w:rsidP="00E375FA"/>
    <w:p w:rsidR="007D727F" w:rsidRDefault="007D727F" w:rsidP="007D727F">
      <w:r>
        <w:t>4. Rechtsstaatlichkeit</w:t>
      </w:r>
    </w:p>
    <w:p w:rsidR="007D727F" w:rsidRDefault="007D727F" w:rsidP="007D727F">
      <w:pPr>
        <w:pStyle w:val="KeinLeerraum"/>
      </w:pPr>
      <w:r>
        <w:t>Wir sind der Überzeugung, dass Rechtsstaatlichkeit klar definierte Zuständigkeiten, faire</w:t>
      </w:r>
    </w:p>
    <w:p w:rsidR="007D727F" w:rsidRDefault="007D727F" w:rsidP="007D727F">
      <w:r>
        <w:t>Verfahren, Verhältnismäßigkeit und eine unparteiische Verwaltung erfor</w:t>
      </w:r>
      <w:r>
        <w:t xml:space="preserve">dert. Wir lehnen die politische </w:t>
      </w:r>
      <w:r>
        <w:t xml:space="preserve">Instrumentalisierung von Justiz- und Rechtsinstitutionen </w:t>
      </w:r>
      <w:r w:rsidR="00D10904">
        <w:t>für parteipolitische Zwecke ab.</w:t>
      </w:r>
    </w:p>
    <w:p w:rsidR="003320FB" w:rsidRDefault="003320FB" w:rsidP="007D727F"/>
    <w:p w:rsidR="007D727F" w:rsidRDefault="007D727F" w:rsidP="007D727F">
      <w:r>
        <w:t>5. Menschenwürde</w:t>
      </w:r>
    </w:p>
    <w:p w:rsidR="007D727F" w:rsidRDefault="007D727F" w:rsidP="007D727F">
      <w:pPr>
        <w:pStyle w:val="KeinLeerraum"/>
      </w:pPr>
      <w:r>
        <w:lastRenderedPageBreak/>
        <w:t>Wir sind der Überzeugung, dass die Achtung des menschlichen Lebens und seiner Würde die Grundlage</w:t>
      </w:r>
      <w:r>
        <w:t xml:space="preserve"> </w:t>
      </w:r>
      <w:r>
        <w:t>politischen Handelns sein muss. Die Bürger haben das Recht, frei von Gewalt, Unruhen und</w:t>
      </w:r>
      <w:r>
        <w:t xml:space="preserve"> </w:t>
      </w:r>
      <w:r>
        <w:t>Unsicherheit zu leben.</w:t>
      </w:r>
    </w:p>
    <w:p w:rsidR="00EC3E2C" w:rsidRDefault="007D727F" w:rsidP="007D727F">
      <w:pPr>
        <w:pStyle w:val="KeinLeerraum"/>
      </w:pPr>
      <w:r>
        <w:t>Regierungen haben die Pflicht, die Sicherheit ihrer Bürger zu schützen, die</w:t>
      </w:r>
      <w:r>
        <w:t xml:space="preserve"> </w:t>
      </w:r>
      <w:r>
        <w:t>sie zur Rechenschaft ziehen können sollten.</w:t>
      </w:r>
    </w:p>
    <w:p w:rsidR="007D727F" w:rsidRDefault="007D727F" w:rsidP="007D727F">
      <w:pPr>
        <w:pStyle w:val="KeinLeerraum"/>
      </w:pPr>
    </w:p>
    <w:p w:rsidR="003320FB" w:rsidRDefault="003320FB" w:rsidP="007D727F">
      <w:pPr>
        <w:pStyle w:val="KeinLeerraum"/>
      </w:pPr>
    </w:p>
    <w:p w:rsidR="003320FB" w:rsidRDefault="003320FB" w:rsidP="007D727F">
      <w:pPr>
        <w:pStyle w:val="KeinLeerraum"/>
      </w:pPr>
    </w:p>
    <w:p w:rsidR="007D727F" w:rsidRDefault="007D727F" w:rsidP="007D727F">
      <w:pPr>
        <w:pStyle w:val="KeinLeerraum"/>
      </w:pPr>
      <w:r>
        <w:t>6. Menschenrechte</w:t>
      </w:r>
    </w:p>
    <w:p w:rsidR="007D727F" w:rsidRDefault="007D727F" w:rsidP="007D727F">
      <w:pPr>
        <w:pStyle w:val="KeinLeerraum"/>
      </w:pPr>
    </w:p>
    <w:p w:rsidR="007D727F" w:rsidRDefault="007D727F" w:rsidP="007D727F">
      <w:pPr>
        <w:pStyle w:val="KeinLeerraum"/>
      </w:pPr>
      <w:r>
        <w:t>Wir sind der Überzeugung, dass die Achtung der Menschenrechte den Schutz der unveräußerlichen</w:t>
      </w:r>
    </w:p>
    <w:p w:rsidR="007D727F" w:rsidRDefault="007D727F" w:rsidP="007D727F">
      <w:pPr>
        <w:pStyle w:val="KeinLeerraum"/>
      </w:pPr>
      <w:r>
        <w:t>Rechte jedes Einzelnen erfordert, wie sie in internationalen Menschenrechtsdokum</w:t>
      </w:r>
      <w:r>
        <w:t xml:space="preserve">enten festgelegt sind. </w:t>
      </w:r>
    </w:p>
    <w:p w:rsidR="007D727F" w:rsidRDefault="007D727F" w:rsidP="007D727F">
      <w:pPr>
        <w:pStyle w:val="KeinLeerraum"/>
      </w:pPr>
      <w:r>
        <w:t xml:space="preserve">Wir sind </w:t>
      </w:r>
      <w:r>
        <w:t>besorgt darüber, dass innerhalb der Europäischen Union die Grundrechte, darunter</w:t>
      </w:r>
    </w:p>
    <w:p w:rsidR="007D727F" w:rsidRDefault="007D727F" w:rsidP="007D727F">
      <w:pPr>
        <w:pStyle w:val="KeinLeerraum"/>
      </w:pPr>
      <w:r>
        <w:t>die Gleichheit vor dem Gesetz, der Schutz vor willkürlichen Eingriffen in die Privatsphäre, der</w:t>
      </w:r>
    </w:p>
    <w:p w:rsidR="007D727F" w:rsidRDefault="007D727F" w:rsidP="007D727F">
      <w:pPr>
        <w:pStyle w:val="KeinLeerraum"/>
      </w:pPr>
      <w:r>
        <w:t>Schutz des Familienlebens, die Gedankenfreiheit, die Religionsfreiheit und die Achtung</w:t>
      </w:r>
    </w:p>
    <w:p w:rsidR="007D727F" w:rsidRDefault="00B82B99" w:rsidP="007D727F">
      <w:pPr>
        <w:pStyle w:val="KeinLeerraum"/>
      </w:pPr>
      <w:proofErr w:type="gramStart"/>
      <w:r>
        <w:t>d</w:t>
      </w:r>
      <w:r w:rsidR="007D727F">
        <w:t>es Volkswillens</w:t>
      </w:r>
      <w:proofErr w:type="gramEnd"/>
      <w:r w:rsidR="007D727F">
        <w:t xml:space="preserve"> als Grundlage </w:t>
      </w:r>
      <w:r w:rsidR="007D727F">
        <w:t xml:space="preserve">staatlicher Autorität zunehmend </w:t>
      </w:r>
      <w:r w:rsidR="007D727F">
        <w:t>unter Druck geraten und eines erneuten Schutzes bedürfen.</w:t>
      </w:r>
    </w:p>
    <w:sectPr w:rsidR="007D72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B0"/>
    <w:rsid w:val="002A3C05"/>
    <w:rsid w:val="003320FB"/>
    <w:rsid w:val="00516768"/>
    <w:rsid w:val="007D727F"/>
    <w:rsid w:val="00B82B99"/>
    <w:rsid w:val="00D10904"/>
    <w:rsid w:val="00DF7DB0"/>
    <w:rsid w:val="00E375FA"/>
    <w:rsid w:val="00EC3E2C"/>
    <w:rsid w:val="00F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C3E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C3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Rider</dc:creator>
  <cp:lastModifiedBy>Rider</cp:lastModifiedBy>
  <cp:revision>11</cp:revision>
  <cp:lastPrinted>2026-06-29T15:18:00Z</cp:lastPrinted>
  <dcterms:created xsi:type="dcterms:W3CDTF">2026-06-29T15:05:00Z</dcterms:created>
  <dcterms:modified xsi:type="dcterms:W3CDTF">2026-06-29T15:26:00Z</dcterms:modified>
</cp:coreProperties>
</file>